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137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45"/>
        <w:gridCol w:w="10725"/>
        <w:tblGridChange w:id="0">
          <w:tblGrid>
            <w:gridCol w:w="645"/>
            <w:gridCol w:w="107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CHICO NATURAL FOODS COOPERATIVE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Board of Directors Meeting</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CNFC Purple Loft</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March 25, 2015 5:30-7:30 pm</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Attendees: President Julia Murphy, Vice President Olivia Peters-Lazaro, Secretary Phil Weintraub, Treasurer Scott Richman, Board Members Alec Binyon and Laurie Niles, and General Manager Liza Tedesco</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Absent: Board Member Natalie Carter</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Guests Present: none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OPENING PROCEDURES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1.0 President calls meeting to order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1.1 Julia calls the meeting to order at 5:37 P. M.</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2.0 Check In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2.1 The board checks in.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2.2 All watch video of COOP Cafe, Julia reports: COOPs report increased competition in most markets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PRELIMINARIES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rPr>
                <w:rFonts w:ascii="Times New Roman" w:cs="Times New Roman" w:eastAsia="Times New Roman" w:hAnsi="Times New Roman"/>
                <w:sz w:val="24"/>
                <w:szCs w:val="24"/>
                <w:rtl w:val="0"/>
              </w:rPr>
              <w:t xml:space="preserve">3.0 Agenda: Approval of the March Agenda by BOD members only:</w:t>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3.1 </w:t>
            </w: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Scott</w:t>
            </w:r>
            <w:r w:rsidDel="00000000" w:rsidR="00000000" w:rsidRPr="00000000">
              <w:rPr>
                <w:rFonts w:ascii="Times New Roman" w:cs="Times New Roman" w:eastAsia="Times New Roman" w:hAnsi="Times New Roman"/>
                <w:sz w:val="24"/>
                <w:szCs w:val="24"/>
                <w:rtl w:val="0"/>
              </w:rPr>
              <w:t xml:space="preserve"> moves to approve the agenda. Julia seconds. All are in favor and the agenda is approved.</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3.2 Minutes: Approval of the February Minutes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rFonts w:ascii="Times New Roman" w:cs="Times New Roman" w:eastAsia="Times New Roman" w:hAnsi="Times New Roman"/>
                <w:b w:val="1"/>
                <w:sz w:val="24"/>
                <w:szCs w:val="24"/>
                <w:rtl w:val="0"/>
              </w:rPr>
              <w:t xml:space="preserve">  MOTION:</w:t>
            </w:r>
            <w:r w:rsidDel="00000000" w:rsidR="00000000" w:rsidRPr="00000000">
              <w:rPr>
                <w:rFonts w:ascii="Times New Roman" w:cs="Times New Roman" w:eastAsia="Times New Roman" w:hAnsi="Times New Roman"/>
                <w:sz w:val="24"/>
                <w:szCs w:val="24"/>
                <w:rtl w:val="0"/>
              </w:rPr>
              <w:t xml:space="preserve"> Julia moves to approve the minutes.  Scott seconds. All board members are in favor                                    and the minutes are approved.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4.0 Email and Written Correspondence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 none to share.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5.0 Choose facilitator and Process Guardian</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Olivia is the Facilitator; Phil volunteers to be the Process Guardian.</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6.0 Comments from other attendees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none present</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BOARD RESEARCH &amp; DEVELOPMENT</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7.0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Board Excellence</w:t>
            </w: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7.1 Olivia clarifies closed session process</w:t>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7.2 Olivia clarifies board email processes</w:t>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7.3 Julia speaks to committee work, clarifies expectations, all committee chairs check in, Laurie recommends setting meeting with Liza and Alec to define boundaries of OCE committee work  </w:t>
            </w: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8.0 Committee Reports</w:t>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8.1 Executive: Julia reports: Reviewed budget info</w:t>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8.2 Owner and Community Engagement: Laurie reports: Met with Dylan, Joey and Suzy, staff request made for BOD members to be present at events.</w:t>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8.3 Board Development: Olivia reports: Recommends all board members recruit for future board candidates throughout the year</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9.0 GM Monitoring Reports--15 min</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9.1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Liza’s February Report: Sales growth under compliance of 3%, average basket is down, number of transactions up, hot bar is causing an erosion of the sales decline.</w:t>
            </w: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9.2 </w:t>
            </w:r>
            <w:r w:rsidDel="00000000" w:rsidR="00000000" w:rsidRPr="00000000">
              <w:rPr>
                <w:rFonts w:ascii="Times New Roman" w:cs="Times New Roman" w:eastAsia="Times New Roman" w:hAnsi="Times New Roman"/>
                <w:b w:val="1"/>
                <w:sz w:val="24"/>
                <w:szCs w:val="24"/>
                <w:rtl w:val="0"/>
              </w:rPr>
              <w:t xml:space="preserve">MOTION: </w:t>
            </w:r>
            <w:r w:rsidDel="00000000" w:rsidR="00000000" w:rsidRPr="00000000">
              <w:rPr>
                <w:rFonts w:ascii="Times New Roman" w:cs="Times New Roman" w:eastAsia="Times New Roman" w:hAnsi="Times New Roman"/>
                <w:sz w:val="24"/>
                <w:szCs w:val="24"/>
                <w:rtl w:val="0"/>
              </w:rPr>
              <w:t xml:space="preserve">Julia moves to accept report, Olivia seconds, Board accepts report</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9.3 Liza reports B4 GM Report</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9.4 </w:t>
            </w: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Phil moves to accept, Olivia seconds, Board accepts report</w:t>
            </w: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10.0 BOARD MONITORING REPORTS</w:t>
            </w: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10.1 C1 - Governing Style</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10.2 C2 - The Board’s Job</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10.3 </w:t>
            </w:r>
            <w:r w:rsidDel="00000000" w:rsidR="00000000" w:rsidRPr="00000000">
              <w:rPr>
                <w:rFonts w:ascii="Times New Roman" w:cs="Times New Roman" w:eastAsia="Times New Roman" w:hAnsi="Times New Roman"/>
                <w:b w:val="1"/>
                <w:sz w:val="24"/>
                <w:szCs w:val="24"/>
                <w:rtl w:val="0"/>
              </w:rPr>
              <w:t xml:space="preserve">MOTION - </w:t>
            </w:r>
            <w:r w:rsidDel="00000000" w:rsidR="00000000" w:rsidRPr="00000000">
              <w:rPr>
                <w:rFonts w:ascii="Times New Roman" w:cs="Times New Roman" w:eastAsia="Times New Roman" w:hAnsi="Times New Roman"/>
                <w:sz w:val="24"/>
                <w:szCs w:val="24"/>
                <w:rtl w:val="0"/>
              </w:rPr>
              <w:t xml:space="preserve">Phil Moves, Julia seconds, all are in favor of accepting February Board report.</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10.4  C3 – Agenda Planning</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10.5  C4 – Board Meetings</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10.6 </w:t>
            </w:r>
            <w:r w:rsidDel="00000000" w:rsidR="00000000" w:rsidRPr="00000000">
              <w:rPr>
                <w:rFonts w:ascii="Times New Roman" w:cs="Times New Roman" w:eastAsia="Times New Roman" w:hAnsi="Times New Roman"/>
                <w:b w:val="1"/>
                <w:sz w:val="24"/>
                <w:szCs w:val="24"/>
                <w:rtl w:val="0"/>
              </w:rPr>
              <w:t xml:space="preserve">MOTION - </w:t>
            </w:r>
            <w:r w:rsidDel="00000000" w:rsidR="00000000" w:rsidRPr="00000000">
              <w:rPr>
                <w:rFonts w:ascii="Times New Roman" w:cs="Times New Roman" w:eastAsia="Times New Roman" w:hAnsi="Times New Roman"/>
                <w:sz w:val="24"/>
                <w:szCs w:val="24"/>
                <w:rtl w:val="0"/>
              </w:rPr>
              <w:t xml:space="preserve">Phil moves, Olivia seconds, all in favor of accepting March Board report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CLOSINGS</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11 Review</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11.1  All needed decisions made </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11.2  Action Items</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11.3  reviewed Board Calendar</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11.4 reviewed reporting calendar</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11.5  Debrief/ Evaluate Meeting</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11.0 </w:t>
            </w:r>
            <w:r w:rsidDel="00000000" w:rsidR="00000000" w:rsidRPr="00000000">
              <w:rPr>
                <w:rFonts w:ascii="Times New Roman" w:cs="Times New Roman" w:eastAsia="Times New Roman" w:hAnsi="Times New Roman"/>
                <w:b w:val="1"/>
                <w:sz w:val="24"/>
                <w:szCs w:val="24"/>
                <w:rtl w:val="0"/>
              </w:rPr>
              <w:t xml:space="preserve">CALL FOR ADJOURNMENT </w:t>
            </w:r>
            <w:r w:rsidDel="00000000" w:rsidR="00000000" w:rsidRPr="00000000">
              <w:rPr>
                <w:rFonts w:ascii="Times New Roman" w:cs="Times New Roman" w:eastAsia="Times New Roman" w:hAnsi="Times New Roman"/>
                <w:sz w:val="24"/>
                <w:szCs w:val="24"/>
                <w:rtl w:val="0"/>
              </w:rPr>
              <w:t xml:space="preserve">(Executive Session)</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11.1</w:t>
            </w:r>
            <w:r w:rsidDel="00000000" w:rsidR="00000000" w:rsidRPr="00000000">
              <w:rPr>
                <w:rFonts w:ascii="Times New Roman" w:cs="Times New Roman" w:eastAsia="Times New Roman" w:hAnsi="Times New Roman"/>
                <w:b w:val="1"/>
                <w:sz w:val="24"/>
                <w:szCs w:val="24"/>
                <w:rtl w:val="0"/>
              </w:rPr>
              <w:t xml:space="preserve">  MOTION:</w:t>
            </w:r>
            <w:r w:rsidDel="00000000" w:rsidR="00000000" w:rsidRPr="00000000">
              <w:rPr>
                <w:rFonts w:ascii="Times New Roman" w:cs="Times New Roman" w:eastAsia="Times New Roman" w:hAnsi="Times New Roman"/>
                <w:sz w:val="24"/>
                <w:szCs w:val="24"/>
                <w:rtl w:val="0"/>
              </w:rPr>
              <w:t xml:space="preserve"> Julia Moves to adjourn, Scott seconds, meeting adjourned at 7:05pm.</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SUMMARY OF DECISIONS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Scott moves to approve the agenda. Julia seconds. All are in favor and the agenda is approved. (Line 24)</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Julia moves to approve the February minutes.  Scott seconds. All board members are in favor and the minutes are approved. (Line 29)</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MOTION: </w:t>
            </w:r>
            <w:r w:rsidDel="00000000" w:rsidR="00000000" w:rsidRPr="00000000">
              <w:rPr>
                <w:rFonts w:ascii="Times New Roman" w:cs="Times New Roman" w:eastAsia="Times New Roman" w:hAnsi="Times New Roman"/>
                <w:sz w:val="24"/>
                <w:szCs w:val="24"/>
                <w:rtl w:val="0"/>
              </w:rPr>
              <w:t xml:space="preserve">Julia moves to accept February GM monitoring report, Olivia seconds, Board accepts report (Line 70)</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Phil moves to accept March GM monitoring report, Olivia seconds, Board accepts report (Line 76) </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MOTION - </w:t>
            </w:r>
            <w:r w:rsidDel="00000000" w:rsidR="00000000" w:rsidRPr="00000000">
              <w:rPr>
                <w:rFonts w:ascii="Times New Roman" w:cs="Times New Roman" w:eastAsia="Times New Roman" w:hAnsi="Times New Roman"/>
                <w:sz w:val="24"/>
                <w:szCs w:val="24"/>
                <w:rtl w:val="0"/>
              </w:rPr>
              <w:t xml:space="preserve">Phil Moves, Julia seconds, Board accepts February board report C1, C2</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MOTION - </w:t>
            </w:r>
            <w:r w:rsidDel="00000000" w:rsidR="00000000" w:rsidRPr="00000000">
              <w:rPr>
                <w:rFonts w:ascii="Times New Roman" w:cs="Times New Roman" w:eastAsia="Times New Roman" w:hAnsi="Times New Roman"/>
                <w:sz w:val="24"/>
                <w:szCs w:val="24"/>
                <w:rtl w:val="0"/>
              </w:rPr>
              <w:t xml:space="preserve">Phil moves, Olivia seconds, Board accepts March board report C3, C4</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SUMMARY OF ACTION ITEMS/COMMITMENT</w:t>
            </w:r>
            <w:r w:rsidDel="00000000" w:rsidR="00000000" w:rsidRPr="00000000">
              <w:rPr>
                <w:rFonts w:ascii="Times New Roman" w:cs="Times New Roman" w:eastAsia="Times New Roman" w:hAnsi="Times New Roman"/>
                <w:sz w:val="24"/>
                <w:szCs w:val="24"/>
                <w:rtl w:val="0"/>
              </w:rPr>
              <w:t xml:space="preserve">/TASKS</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to draft changes to the 5 annual goals</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Julia Doodle meeting for governance committee to retool Lexington B11 policy for CNFC use</w:t>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DATE OF THE NEXT MEETING</w:t>
            </w: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April 29, 2015  5:30-7:30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Fonts w:ascii="Times New Roman" w:cs="Times New Roman" w:eastAsia="Times New Roman" w:hAnsi="Times New Roman"/>
                <w:strike w:val="1"/>
                <w:sz w:val="24"/>
                <w:szCs w:val="24"/>
                <w:rtl w:val="0"/>
              </w:rPr>
              <w:t xml:space="preserve">DOCUMENT APPROVED BY/WHEN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trike w:val="1"/>
                <w:sz w:val="24"/>
                <w:szCs w:val="24"/>
                <w:rtl w:val="0"/>
              </w:rPr>
              <w:t xml:space="preserve">ATTACHMENTS: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trike w:val="1"/>
                <w:sz w:val="24"/>
                <w:szCs w:val="24"/>
                <w:rtl w:val="0"/>
              </w:rPr>
              <w:t xml:space="preserve">Sign In Sheets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trike w:val="1"/>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trike w:val="1"/>
                <w:sz w:val="24"/>
                <w:szCs w:val="24"/>
                <w:rtl w:val="0"/>
              </w:rPr>
              <w:t xml:space="preserve">The ATTACHMENTS are fastened to the Minutes Draft and posted on the bulletin board, lower left hand corner. (The bulletin board is near Customer Service, in the front of the store.)  This meeting and all Board meetings are recorded digitally and uploaded to the computer server for storage. To listen to recordings, please contact Chris Maher, General Manager.</w:t>
            </w:r>
            <w:r w:rsidDel="00000000" w:rsidR="00000000" w:rsidRPr="00000000">
              <w:rPr>
                <w:rFonts w:ascii="Times New Roman" w:cs="Times New Roman" w:eastAsia="Times New Roman" w:hAnsi="Times New Roman"/>
                <w:strike w:val="1"/>
                <w:color w:val="ff0000"/>
                <w:sz w:val="28"/>
                <w:szCs w:val="28"/>
                <w:rtl w:val="0"/>
              </w:rPr>
              <w:t xml:space="preserve"> from another co-op? - Scott</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431.99999999999994" w:right="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